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C8D" w:rsidRPr="0059017B" w:rsidRDefault="00D37C8D" w:rsidP="00D37C8D">
      <w:pPr>
        <w:pStyle w:val="Heading2"/>
        <w:rPr>
          <w:rFonts w:ascii="Palatino" w:hAnsi="Palatino"/>
          <w:sz w:val="24"/>
        </w:rPr>
      </w:pPr>
      <w:proofErr w:type="spellStart"/>
      <w:r w:rsidRPr="0059017B">
        <w:rPr>
          <w:rFonts w:ascii="Palatino" w:hAnsi="Palatino"/>
          <w:sz w:val="24"/>
        </w:rPr>
        <w:t>Strathcona</w:t>
      </w:r>
      <w:proofErr w:type="spellEnd"/>
      <w:r w:rsidRPr="0059017B">
        <w:rPr>
          <w:rFonts w:ascii="Palatino" w:hAnsi="Palatino"/>
          <w:sz w:val="24"/>
        </w:rPr>
        <w:t xml:space="preserve"> BIA Micro-Industrial Composting Facility</w:t>
      </w:r>
    </w:p>
    <w:p w:rsidR="007A34E4" w:rsidRPr="0059017B" w:rsidRDefault="007A34E4" w:rsidP="007A34E4">
      <w:pPr>
        <w:rPr>
          <w:rFonts w:ascii="Palatino" w:hAnsi="Palatino"/>
          <w:sz w:val="24"/>
        </w:rPr>
      </w:pPr>
    </w:p>
    <w:p w:rsidR="007A34E4" w:rsidRPr="0059017B" w:rsidRDefault="007A34E4" w:rsidP="00D37C8D">
      <w:pPr>
        <w:rPr>
          <w:rFonts w:ascii="Palatino" w:hAnsi="Palatino"/>
          <w:sz w:val="24"/>
        </w:rPr>
      </w:pPr>
      <w:r w:rsidRPr="0059017B">
        <w:rPr>
          <w:rFonts w:ascii="Palatino" w:hAnsi="Palatino"/>
          <w:sz w:val="24"/>
        </w:rPr>
        <w:t xml:space="preserve">Organic waste is collected from participating businesses within the </w:t>
      </w:r>
      <w:proofErr w:type="spellStart"/>
      <w:r w:rsidRPr="0059017B">
        <w:rPr>
          <w:rFonts w:ascii="Palatino" w:hAnsi="Palatino"/>
          <w:sz w:val="24"/>
        </w:rPr>
        <w:t>Strathcona</w:t>
      </w:r>
      <w:proofErr w:type="spellEnd"/>
      <w:r w:rsidRPr="0059017B">
        <w:rPr>
          <w:rFonts w:ascii="Palatino" w:hAnsi="Palatino"/>
          <w:sz w:val="24"/>
        </w:rPr>
        <w:t xml:space="preserve"> business district and brought to the Resource Park at 1245 E Hastings. </w:t>
      </w:r>
      <w:r w:rsidR="00D37C8D" w:rsidRPr="0059017B">
        <w:rPr>
          <w:rFonts w:ascii="Palatino" w:hAnsi="Palatino"/>
          <w:sz w:val="24"/>
        </w:rPr>
        <w:t xml:space="preserve">On-site composting consists of four </w:t>
      </w:r>
      <w:proofErr w:type="spellStart"/>
      <w:r w:rsidR="00D37C8D" w:rsidRPr="0059017B">
        <w:rPr>
          <w:rFonts w:ascii="Palatino" w:hAnsi="Palatino"/>
          <w:sz w:val="24"/>
        </w:rPr>
        <w:t>Jora</w:t>
      </w:r>
      <w:proofErr w:type="spellEnd"/>
      <w:r w:rsidR="00D37C8D" w:rsidRPr="0059017B">
        <w:rPr>
          <w:rFonts w:ascii="Palatino" w:hAnsi="Palatino"/>
          <w:sz w:val="24"/>
        </w:rPr>
        <w:t xml:space="preserve"> 400JK in-vessel aerated compost units. The Resource Park Site Coordinator sorts by hand the organic waste delivered to our site, selecting clean produce and removing contaminants. While </w:t>
      </w:r>
      <w:proofErr w:type="spellStart"/>
      <w:r w:rsidR="00D37C8D" w:rsidRPr="0059017B">
        <w:rPr>
          <w:rFonts w:ascii="Palatino" w:hAnsi="Palatino"/>
          <w:sz w:val="24"/>
        </w:rPr>
        <w:t>Joras</w:t>
      </w:r>
      <w:proofErr w:type="spellEnd"/>
      <w:r w:rsidR="00D37C8D" w:rsidRPr="0059017B">
        <w:rPr>
          <w:rFonts w:ascii="Palatino" w:hAnsi="Palatino"/>
          <w:sz w:val="24"/>
        </w:rPr>
        <w:t xml:space="preserve"> are able to process meat and protein waste, we choose not to use these kinds of organic waste because they take a lot of time to compost fully, and to protect against pests who are attracted to proteins. The sorted organics are then passed through a </w:t>
      </w:r>
      <w:proofErr w:type="spellStart"/>
      <w:r w:rsidR="00D37C8D" w:rsidRPr="0059017B">
        <w:rPr>
          <w:rFonts w:ascii="Palatino" w:hAnsi="Palatino"/>
          <w:sz w:val="24"/>
        </w:rPr>
        <w:t>Bokashicycle</w:t>
      </w:r>
      <w:proofErr w:type="spellEnd"/>
      <w:r w:rsidR="00D37C8D" w:rsidRPr="0059017B">
        <w:rPr>
          <w:rFonts w:ascii="Palatino" w:hAnsi="Palatino"/>
          <w:sz w:val="24"/>
        </w:rPr>
        <w:t xml:space="preserve"> </w:t>
      </w:r>
      <w:proofErr w:type="spellStart"/>
      <w:r w:rsidR="00D37C8D" w:rsidRPr="0059017B">
        <w:rPr>
          <w:rFonts w:ascii="Palatino" w:hAnsi="Palatino"/>
          <w:sz w:val="24"/>
        </w:rPr>
        <w:t>pulverizer</w:t>
      </w:r>
      <w:proofErr w:type="spellEnd"/>
      <w:r w:rsidR="00D37C8D" w:rsidRPr="0059017B">
        <w:rPr>
          <w:rFonts w:ascii="Palatino" w:hAnsi="Palatino"/>
          <w:sz w:val="24"/>
        </w:rPr>
        <w:t xml:space="preserve">. After being pulverized, the food waste is placed in a </w:t>
      </w:r>
      <w:proofErr w:type="spellStart"/>
      <w:r w:rsidR="00D37C8D" w:rsidRPr="0059017B">
        <w:rPr>
          <w:rFonts w:ascii="Palatino" w:hAnsi="Palatino"/>
          <w:sz w:val="24"/>
        </w:rPr>
        <w:t>Jora</w:t>
      </w:r>
      <w:proofErr w:type="spellEnd"/>
      <w:r w:rsidR="00D37C8D" w:rsidRPr="0059017B">
        <w:rPr>
          <w:rFonts w:ascii="Palatino" w:hAnsi="Palatino"/>
          <w:sz w:val="24"/>
        </w:rPr>
        <w:t xml:space="preserve"> with wood pellets which are the recommended carbon source for use in the </w:t>
      </w:r>
      <w:proofErr w:type="spellStart"/>
      <w:r w:rsidR="00D37C8D" w:rsidRPr="0059017B">
        <w:rPr>
          <w:rFonts w:ascii="Palatino" w:hAnsi="Palatino"/>
          <w:sz w:val="24"/>
        </w:rPr>
        <w:t>Joras</w:t>
      </w:r>
      <w:proofErr w:type="spellEnd"/>
      <w:r w:rsidR="00D37C8D" w:rsidRPr="0059017B">
        <w:rPr>
          <w:rFonts w:ascii="Palatino" w:hAnsi="Palatino"/>
          <w:sz w:val="24"/>
        </w:rPr>
        <w:t xml:space="preserve">. One </w:t>
      </w:r>
      <w:proofErr w:type="spellStart"/>
      <w:r w:rsidR="00D37C8D" w:rsidRPr="0059017B">
        <w:rPr>
          <w:rFonts w:ascii="Palatino" w:hAnsi="Palatino"/>
          <w:sz w:val="24"/>
        </w:rPr>
        <w:t>Jora</w:t>
      </w:r>
      <w:proofErr w:type="spellEnd"/>
      <w:r w:rsidR="00D37C8D" w:rsidRPr="0059017B">
        <w:rPr>
          <w:rFonts w:ascii="Palatino" w:hAnsi="Palatino"/>
          <w:sz w:val="24"/>
        </w:rPr>
        <w:t xml:space="preserve"> drum contains two compartments that can be filled sequentially, or simultaneously. We fill simultaneously because we have multiple </w:t>
      </w:r>
      <w:proofErr w:type="spellStart"/>
      <w:r w:rsidR="00D37C8D" w:rsidRPr="0059017B">
        <w:rPr>
          <w:rFonts w:ascii="Palatino" w:hAnsi="Palatino"/>
          <w:sz w:val="24"/>
        </w:rPr>
        <w:t>Joras</w:t>
      </w:r>
      <w:proofErr w:type="spellEnd"/>
      <w:r w:rsidR="00D37C8D" w:rsidRPr="0059017B">
        <w:rPr>
          <w:rFonts w:ascii="Palatino" w:hAnsi="Palatino"/>
          <w:sz w:val="24"/>
        </w:rPr>
        <w:t xml:space="preserve">. </w:t>
      </w:r>
    </w:p>
    <w:p w:rsidR="007A34E4" w:rsidRPr="0059017B" w:rsidRDefault="00D37C8D" w:rsidP="007A34E4">
      <w:pPr>
        <w:rPr>
          <w:rFonts w:ascii="Palatino" w:hAnsi="Palatino"/>
          <w:sz w:val="24"/>
        </w:rPr>
      </w:pPr>
      <w:r w:rsidRPr="0059017B">
        <w:rPr>
          <w:rFonts w:ascii="Palatino" w:hAnsi="Palatino"/>
          <w:sz w:val="24"/>
        </w:rPr>
        <w:t xml:space="preserve">Adding between 4 and 8kg of organics per day in to each compartment of a </w:t>
      </w:r>
      <w:proofErr w:type="spellStart"/>
      <w:r w:rsidRPr="0059017B">
        <w:rPr>
          <w:rFonts w:ascii="Palatino" w:hAnsi="Palatino"/>
          <w:sz w:val="24"/>
        </w:rPr>
        <w:t>Jora</w:t>
      </w:r>
      <w:proofErr w:type="spellEnd"/>
      <w:r w:rsidRPr="0059017B">
        <w:rPr>
          <w:rFonts w:ascii="Palatino" w:hAnsi="Palatino"/>
          <w:sz w:val="24"/>
        </w:rPr>
        <w:t>, the drum takes about three weeks to fill. As the food waste begins to break down, we monitor the temperature until the compost has achieved at least three days above 55</w:t>
      </w:r>
      <w:r w:rsidRPr="0059017B">
        <w:rPr>
          <w:rFonts w:ascii="Palatino" w:hAnsi="Palatino"/>
          <w:sz w:val="24"/>
        </w:rPr>
        <w:sym w:font="Symbol" w:char="F0B0"/>
      </w:r>
      <w:r w:rsidRPr="0059017B">
        <w:rPr>
          <w:rFonts w:ascii="Palatino" w:hAnsi="Palatino"/>
          <w:sz w:val="24"/>
        </w:rPr>
        <w:t xml:space="preserve">C. The compost then takes approximately five weeks to reach full maturity, at which point it is considered Class A compost, appropriate for all landscaping and garden applications. Normally, compost is left to mature in our </w:t>
      </w:r>
      <w:proofErr w:type="spellStart"/>
      <w:r w:rsidRPr="0059017B">
        <w:rPr>
          <w:rFonts w:ascii="Palatino" w:hAnsi="Palatino"/>
          <w:sz w:val="24"/>
        </w:rPr>
        <w:t>Joras</w:t>
      </w:r>
      <w:proofErr w:type="spellEnd"/>
      <w:r w:rsidRPr="0059017B">
        <w:rPr>
          <w:rFonts w:ascii="Palatino" w:hAnsi="Palatino"/>
          <w:sz w:val="24"/>
        </w:rPr>
        <w:t xml:space="preserve"> for up to twelve weeks. In total, one </w:t>
      </w:r>
      <w:proofErr w:type="spellStart"/>
      <w:r w:rsidRPr="0059017B">
        <w:rPr>
          <w:rFonts w:ascii="Palatino" w:hAnsi="Palatino"/>
          <w:sz w:val="24"/>
        </w:rPr>
        <w:t>Jora</w:t>
      </w:r>
      <w:proofErr w:type="spellEnd"/>
      <w:r w:rsidRPr="0059017B">
        <w:rPr>
          <w:rFonts w:ascii="Palatino" w:hAnsi="Palatino"/>
          <w:sz w:val="24"/>
        </w:rPr>
        <w:t xml:space="preserve"> cycle will process 70-80kgs of food waste. Currently the compost is given away to participating businesses of the recycling and compost program, gifted to friends of the SBIA, used in the Resource Park urban garden, and used in one street beautification project, the Hastings Urban Tree Nursery. </w:t>
      </w:r>
    </w:p>
    <w:p w:rsidR="007A34E4" w:rsidRDefault="007A34E4" w:rsidP="007A34E4">
      <w:pPr>
        <w:keepNext/>
      </w:pPr>
      <w:r>
        <w:rPr>
          <w:noProof/>
          <w:lang w:val="en-US"/>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9.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7A34E4" w:rsidRDefault="007A34E4" w:rsidP="007A34E4">
      <w:pPr>
        <w:keepNext/>
      </w:pPr>
      <w:r>
        <w:t xml:space="preserve">Adding food waste to a </w:t>
      </w:r>
      <w:proofErr w:type="spellStart"/>
      <w:r>
        <w:t>Jora</w:t>
      </w:r>
      <w:proofErr w:type="spellEnd"/>
      <w:r>
        <w:t xml:space="preserve"> 400JK</w:t>
      </w:r>
    </w:p>
    <w:p w:rsidR="007A34E4" w:rsidRDefault="007A34E4" w:rsidP="007A34E4">
      <w:pPr>
        <w:pStyle w:val="Caption"/>
      </w:pPr>
      <w:r>
        <w:rPr>
          <w:noProof/>
          <w:lang w:val="en-US"/>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1.JPG"/>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7A34E4" w:rsidRPr="007A34E4" w:rsidRDefault="007A34E4" w:rsidP="007A34E4">
      <w:r>
        <w:t xml:space="preserve">Fresh food waste in a </w:t>
      </w:r>
      <w:proofErr w:type="spellStart"/>
      <w:r>
        <w:t>Jora</w:t>
      </w:r>
      <w:proofErr w:type="spellEnd"/>
      <w:r>
        <w:t xml:space="preserve"> 400JK compartment</w:t>
      </w:r>
    </w:p>
    <w:p w:rsidR="007A34E4" w:rsidRDefault="007A34E4" w:rsidP="007A34E4">
      <w:pPr>
        <w:pStyle w:val="Caption"/>
      </w:pPr>
      <w:r>
        <w:rPr>
          <w:noProof/>
          <w:lang w:val="en-US"/>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3.JP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7A34E4" w:rsidRPr="007A34E4" w:rsidRDefault="007A34E4" w:rsidP="007A34E4">
      <w:r>
        <w:t xml:space="preserve">Manually turning the </w:t>
      </w:r>
      <w:proofErr w:type="spellStart"/>
      <w:r>
        <w:t>Jora</w:t>
      </w:r>
      <w:proofErr w:type="spellEnd"/>
      <w:r>
        <w:t xml:space="preserve"> 400JK</w:t>
      </w:r>
    </w:p>
    <w:p w:rsidR="007A34E4" w:rsidRDefault="007A34E4" w:rsidP="007A34E4">
      <w:pPr>
        <w:keepNext/>
      </w:pPr>
      <w:r>
        <w:rPr>
          <w:noProof/>
          <w:lang w:val="en-US"/>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7.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7A34E4" w:rsidRDefault="007A34E4" w:rsidP="007A34E4">
      <w:pPr>
        <w:keepNext/>
      </w:pPr>
      <w:r>
        <w:t xml:space="preserve">Maturing compost steaming away in a </w:t>
      </w:r>
      <w:proofErr w:type="spellStart"/>
      <w:r>
        <w:t>Jora</w:t>
      </w:r>
      <w:proofErr w:type="spellEnd"/>
      <w:r>
        <w:t xml:space="preserve"> 400JK</w:t>
      </w:r>
    </w:p>
    <w:p w:rsidR="007A34E4" w:rsidRDefault="007A34E4" w:rsidP="007A34E4">
      <w:pPr>
        <w:pStyle w:val="Caption"/>
        <w:keepNext/>
      </w:pPr>
      <w:r>
        <w:rPr>
          <w:noProof/>
          <w:lang w:val="en-US"/>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1.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7A34E4" w:rsidRPr="007A34E4" w:rsidRDefault="007A34E4" w:rsidP="007A34E4">
      <w:r>
        <w:t xml:space="preserve">A </w:t>
      </w:r>
      <w:proofErr w:type="spellStart"/>
      <w:r>
        <w:t>Jora</w:t>
      </w:r>
      <w:proofErr w:type="spellEnd"/>
      <w:r>
        <w:t xml:space="preserve"> 400JK in-vessel aerated composting system, with trays to catch leachate below</w:t>
      </w:r>
    </w:p>
    <w:p w:rsidR="007A34E4" w:rsidRPr="007A34E4" w:rsidRDefault="007A34E4" w:rsidP="007A34E4">
      <w:pPr>
        <w:pStyle w:val="Caption"/>
      </w:pPr>
      <w:bookmarkStart w:id="0" w:name="_GoBack"/>
      <w:bookmarkEnd w:id="0"/>
    </w:p>
    <w:sectPr w:rsidR="007A34E4" w:rsidRPr="007A34E4" w:rsidSect="00974B4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26AC2"/>
    <w:multiLevelType w:val="multilevel"/>
    <w:tmpl w:val="252090C6"/>
    <w:styleLink w:val="Megslist"/>
    <w:lvl w:ilvl="0">
      <w:start w:val="1"/>
      <w:numFmt w:val="decimal"/>
      <w:lvlText w:val="%1"/>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D37C8D"/>
    <w:rsid w:val="0059017B"/>
    <w:rsid w:val="007A34E4"/>
    <w:rsid w:val="007E57BD"/>
    <w:rsid w:val="00974B42"/>
    <w:rsid w:val="00990C0B"/>
    <w:rsid w:val="00B0764C"/>
    <w:rsid w:val="00D37C8D"/>
    <w:rsid w:val="00F06151"/>
  </w:rsids>
  <m:mathPr>
    <m:mathFont m:val="Arial Black"/>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C8D"/>
  </w:style>
  <w:style w:type="paragraph" w:styleId="Heading2">
    <w:name w:val="heading 2"/>
    <w:basedOn w:val="Normal"/>
    <w:next w:val="Normal"/>
    <w:link w:val="Heading2Char"/>
    <w:uiPriority w:val="9"/>
    <w:unhideWhenUsed/>
    <w:qFormat/>
    <w:rsid w:val="00D37C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numbering" w:customStyle="1" w:styleId="Megslist">
    <w:name w:val="Meg's list"/>
    <w:uiPriority w:val="99"/>
    <w:rsid w:val="00990C0B"/>
    <w:pPr>
      <w:numPr>
        <w:numId w:val="1"/>
      </w:numPr>
    </w:pPr>
  </w:style>
  <w:style w:type="paragraph" w:styleId="BalloonText">
    <w:name w:val="Balloon Text"/>
    <w:basedOn w:val="Normal"/>
    <w:link w:val="BalloonTextChar"/>
    <w:uiPriority w:val="99"/>
    <w:semiHidden/>
    <w:unhideWhenUsed/>
    <w:rsid w:val="00D37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8D"/>
    <w:rPr>
      <w:rFonts w:ascii="Tahoma" w:hAnsi="Tahoma" w:cs="Tahoma"/>
      <w:sz w:val="16"/>
      <w:szCs w:val="16"/>
    </w:rPr>
  </w:style>
  <w:style w:type="character" w:customStyle="1" w:styleId="Heading2Char">
    <w:name w:val="Heading 2 Char"/>
    <w:basedOn w:val="DefaultParagraphFont"/>
    <w:link w:val="Heading2"/>
    <w:uiPriority w:val="9"/>
    <w:rsid w:val="00D37C8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A34E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C8D"/>
  </w:style>
  <w:style w:type="paragraph" w:styleId="Heading2">
    <w:name w:val="heading 2"/>
    <w:basedOn w:val="Normal"/>
    <w:next w:val="Normal"/>
    <w:link w:val="Heading2Char"/>
    <w:uiPriority w:val="9"/>
    <w:unhideWhenUsed/>
    <w:qFormat/>
    <w:rsid w:val="00D37C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egslist">
    <w:name w:val="Meg's list"/>
    <w:uiPriority w:val="99"/>
    <w:rsid w:val="00990C0B"/>
    <w:pPr>
      <w:numPr>
        <w:numId w:val="1"/>
      </w:numPr>
    </w:pPr>
  </w:style>
  <w:style w:type="paragraph" w:styleId="BalloonText">
    <w:name w:val="Balloon Text"/>
    <w:basedOn w:val="Normal"/>
    <w:link w:val="BalloonTextChar"/>
    <w:uiPriority w:val="99"/>
    <w:semiHidden/>
    <w:unhideWhenUsed/>
    <w:rsid w:val="00D37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8D"/>
    <w:rPr>
      <w:rFonts w:ascii="Tahoma" w:hAnsi="Tahoma" w:cs="Tahoma"/>
      <w:sz w:val="16"/>
      <w:szCs w:val="16"/>
    </w:rPr>
  </w:style>
  <w:style w:type="character" w:customStyle="1" w:styleId="Heading2Char">
    <w:name w:val="Heading 2 Char"/>
    <w:basedOn w:val="DefaultParagraphFont"/>
    <w:link w:val="Heading2"/>
    <w:uiPriority w:val="9"/>
    <w:rsid w:val="00D37C8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A34E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Gil12</b:Tag>
    <b:SourceType>Report</b:SourceType>
    <b:Guid>{82B65EDC-5289-46BC-A0FA-B4E811C9E7A4}</b:Guid>
    <b:Title>Strathcona Business Improvement Association Composting System Recommendations</b:Title>
    <b:Year>2012</b:Year>
    <b:Author>
      <b:Author>
        <b:NameList>
          <b:Person>
            <b:Last>Gillard</b:Last>
            <b:First>Spring</b:First>
          </b:Person>
        </b:NameList>
      </b:Author>
    </b:Author>
    <b:RefOrder>3</b:RefOrder>
  </b:Source>
</b:Sources>
</file>

<file path=customXml/itemProps1.xml><?xml version="1.0" encoding="utf-8"?>
<ds:datastoreItem xmlns:ds="http://schemas.openxmlformats.org/officeDocument/2006/customXml" ds:itemID="{4E46B8F7-D7E6-7E4B-9CD7-0C40E695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299</Words>
  <Characters>1707</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O'Shea</dc:creator>
  <cp:lastModifiedBy>Michael Levenston</cp:lastModifiedBy>
  <cp:revision>2</cp:revision>
  <dcterms:created xsi:type="dcterms:W3CDTF">2014-11-20T23:28:00Z</dcterms:created>
  <dcterms:modified xsi:type="dcterms:W3CDTF">2014-11-21T15:30:00Z</dcterms:modified>
</cp:coreProperties>
</file>